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787F1D1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200658">
        <w:rPr>
          <w:rFonts w:ascii="Arial" w:hAnsi="Arial" w:cs="Arial"/>
          <w:b/>
        </w:rPr>
        <w:t>3</w:t>
      </w:r>
      <w:r w:rsidR="00A327F4">
        <w:rPr>
          <w:rFonts w:ascii="Arial" w:hAnsi="Arial" w:cs="Arial"/>
          <w:b/>
        </w:rPr>
        <w:t xml:space="preserve">53 Stáj </w:t>
      </w:r>
      <w:r w:rsidR="009F09A7">
        <w:rPr>
          <w:rFonts w:ascii="Arial" w:hAnsi="Arial" w:cs="Arial"/>
          <w:b/>
        </w:rPr>
        <w:t>–</w:t>
      </w:r>
      <w:r w:rsidR="00A327F4">
        <w:rPr>
          <w:rFonts w:ascii="Arial" w:hAnsi="Arial" w:cs="Arial"/>
          <w:b/>
        </w:rPr>
        <w:t xml:space="preserve"> Zhoř</w:t>
      </w:r>
      <w:r w:rsidR="009F09A7">
        <w:rPr>
          <w:rFonts w:ascii="Arial" w:hAnsi="Arial" w:cs="Arial"/>
          <w:b/>
        </w:rPr>
        <w:t xml:space="preserve">, </w:t>
      </w:r>
      <w:r w:rsidR="009F09A7" w:rsidRPr="00D03D99">
        <w:rPr>
          <w:rFonts w:ascii="Arial" w:hAnsi="Arial" w:cs="Arial"/>
          <w:b/>
        </w:rPr>
        <w:t>II.</w:t>
      </w:r>
      <w:r w:rsidR="00D03D99" w:rsidRPr="00D03D99">
        <w:rPr>
          <w:rFonts w:ascii="Arial" w:hAnsi="Arial" w:cs="Arial"/>
          <w:b/>
        </w:rPr>
        <w:t xml:space="preserve"> </w:t>
      </w:r>
      <w:r w:rsidR="009F09A7" w:rsidRPr="00D03D99">
        <w:rPr>
          <w:rFonts w:ascii="Arial" w:hAnsi="Arial" w:cs="Arial"/>
          <w:b/>
        </w:rPr>
        <w:t>stavba</w:t>
      </w:r>
      <w:r w:rsidR="00827D8E" w:rsidRPr="00D03D9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77777777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 xml:space="preserve">57, 587 33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38933FBB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>Ing. Karel Liška</w:t>
      </w:r>
      <w:r w:rsidR="00556B23" w:rsidRPr="00D5014C">
        <w:rPr>
          <w:rFonts w:ascii="Arial" w:eastAsia="MS Mincho" w:hAnsi="Arial" w:cs="Arial"/>
        </w:rPr>
        <w:t xml:space="preserve">, Ing. </w:t>
      </w:r>
      <w:r w:rsidR="00CB07CC" w:rsidRPr="00D5014C">
        <w:rPr>
          <w:rFonts w:ascii="Arial" w:eastAsia="MS Mincho" w:hAnsi="Arial" w:cs="Arial"/>
        </w:rPr>
        <w:t>Hana Matulová</w:t>
      </w:r>
    </w:p>
    <w:p w14:paraId="75051171" w14:textId="170411AE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proofErr w:type="spellStart"/>
      <w:r w:rsidR="00CB075A" w:rsidRPr="00D5014C">
        <w:rPr>
          <w:rFonts w:ascii="Arial" w:hAnsi="Arial" w:cs="Arial"/>
        </w:rPr>
        <w:t>Sber</w:t>
      </w:r>
      <w:r w:rsidR="00F77E11" w:rsidRPr="00D5014C">
        <w:rPr>
          <w:rFonts w:ascii="Arial" w:hAnsi="Arial" w:cs="Arial"/>
        </w:rPr>
        <w:t>b</w:t>
      </w:r>
      <w:r w:rsidR="00A4398A" w:rsidRPr="00D5014C">
        <w:rPr>
          <w:rFonts w:ascii="Arial" w:hAnsi="Arial" w:cs="Arial"/>
        </w:rPr>
        <w:t>ank</w:t>
      </w:r>
      <w:proofErr w:type="spellEnd"/>
      <w:r w:rsidR="00A4398A" w:rsidRPr="00D5014C">
        <w:rPr>
          <w:rFonts w:ascii="Arial" w:hAnsi="Arial" w:cs="Arial"/>
        </w:rPr>
        <w:t xml:space="preserve"> CZ, a.s., pobočka Jihlava</w:t>
      </w:r>
    </w:p>
    <w:p w14:paraId="5E7B1C40" w14:textId="734EDA18" w:rsidR="00F77E11" w:rsidRPr="009F09A7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8C0D6E">
        <w:rPr>
          <w:rFonts w:ascii="Arial" w:hAnsi="Arial" w:cs="Arial"/>
          <w:bCs/>
          <w:lang w:eastAsia="cs-CZ"/>
        </w:rPr>
        <w:t>4 200</w:t>
      </w:r>
      <w:r w:rsidR="008A7B4D" w:rsidRPr="008C0D6E">
        <w:rPr>
          <w:rFonts w:ascii="Arial" w:hAnsi="Arial" w:cs="Arial"/>
          <w:bCs/>
          <w:lang w:eastAsia="cs-CZ"/>
        </w:rPr>
        <w:t> </w:t>
      </w:r>
      <w:r w:rsidR="00B56422" w:rsidRPr="008C0D6E">
        <w:rPr>
          <w:rFonts w:ascii="Arial" w:hAnsi="Arial" w:cs="Arial"/>
          <w:bCs/>
          <w:lang w:eastAsia="cs-CZ"/>
        </w:rPr>
        <w:t>134</w:t>
      </w:r>
      <w:r w:rsidR="008A7B4D" w:rsidRPr="008C0D6E">
        <w:rPr>
          <w:rFonts w:ascii="Arial" w:hAnsi="Arial" w:cs="Arial"/>
          <w:bCs/>
          <w:lang w:eastAsia="cs-CZ"/>
        </w:rPr>
        <w:t xml:space="preserve"> </w:t>
      </w:r>
      <w:r w:rsidR="00B56422" w:rsidRPr="008C0D6E">
        <w:rPr>
          <w:rFonts w:ascii="Arial" w:hAnsi="Arial" w:cs="Arial"/>
          <w:bCs/>
          <w:lang w:eastAsia="cs-CZ"/>
        </w:rPr>
        <w:t>239</w:t>
      </w:r>
      <w:r w:rsidR="002467ED" w:rsidRPr="008C0D6E">
        <w:rPr>
          <w:rFonts w:ascii="Arial" w:hAnsi="Arial" w:cs="Arial"/>
          <w:bCs/>
          <w:lang w:eastAsia="cs-CZ"/>
        </w:rPr>
        <w:t xml:space="preserve"> </w:t>
      </w:r>
      <w:r w:rsidR="001D5E92" w:rsidRPr="008C0D6E">
        <w:rPr>
          <w:rFonts w:ascii="Arial" w:hAnsi="Arial" w:cs="Arial"/>
          <w:bCs/>
          <w:lang w:eastAsia="cs-CZ"/>
        </w:rPr>
        <w:t>/</w:t>
      </w:r>
      <w:r w:rsidR="002467ED" w:rsidRPr="008C0D6E">
        <w:rPr>
          <w:rFonts w:ascii="Arial" w:hAnsi="Arial" w:cs="Arial"/>
          <w:bCs/>
          <w:lang w:eastAsia="cs-CZ"/>
        </w:rPr>
        <w:t xml:space="preserve"> </w:t>
      </w:r>
      <w:r w:rsidR="001D5E92" w:rsidRPr="008C0D6E">
        <w:rPr>
          <w:rFonts w:ascii="Arial" w:hAnsi="Arial" w:cs="Arial"/>
          <w:bCs/>
          <w:lang w:eastAsia="cs-CZ"/>
        </w:rPr>
        <w:t>6800</w:t>
      </w:r>
      <w:r w:rsidR="000647E9" w:rsidRPr="009F09A7">
        <w:rPr>
          <w:rFonts w:ascii="Arial" w:hAnsi="Arial" w:cs="Arial"/>
          <w:bCs/>
          <w:color w:val="FF0000"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4DED6E72" w:rsidR="00750AD8" w:rsidRPr="00D03D99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03D99">
        <w:rPr>
          <w:rFonts w:ascii="Arial" w:hAnsi="Arial" w:cs="Arial"/>
          <w:spacing w:val="4"/>
          <w:sz w:val="22"/>
        </w:rPr>
        <w:t>Předmětem</w:t>
      </w:r>
      <w:r w:rsidR="00AF208A" w:rsidRPr="00D03D99">
        <w:rPr>
          <w:rFonts w:ascii="Arial" w:hAnsi="Arial" w:cs="Arial"/>
          <w:spacing w:val="4"/>
          <w:sz w:val="22"/>
        </w:rPr>
        <w:t xml:space="preserve"> smlouvy</w:t>
      </w:r>
      <w:r w:rsidRPr="00D03D99">
        <w:rPr>
          <w:rFonts w:ascii="Arial" w:hAnsi="Arial" w:cs="Arial"/>
          <w:spacing w:val="4"/>
          <w:sz w:val="22"/>
        </w:rPr>
        <w:t xml:space="preserve"> </w:t>
      </w:r>
      <w:r w:rsidR="001D1E0E" w:rsidRPr="00D03D99">
        <w:rPr>
          <w:rFonts w:ascii="Arial" w:hAnsi="Arial" w:cs="Arial"/>
          <w:spacing w:val="4"/>
          <w:sz w:val="22"/>
        </w:rPr>
        <w:t>je kompletní zhotovení stavby „</w:t>
      </w:r>
      <w:r w:rsidR="00960BAD" w:rsidRPr="00D03D99">
        <w:rPr>
          <w:rFonts w:ascii="Arial" w:hAnsi="Arial" w:cs="Arial"/>
          <w:b/>
          <w:spacing w:val="4"/>
          <w:sz w:val="22"/>
        </w:rPr>
        <w:t>II/</w:t>
      </w:r>
      <w:r w:rsidR="008C22AC" w:rsidRPr="00D03D99">
        <w:rPr>
          <w:rFonts w:ascii="Arial" w:hAnsi="Arial" w:cs="Arial"/>
          <w:b/>
          <w:spacing w:val="4"/>
          <w:sz w:val="22"/>
        </w:rPr>
        <w:t>3</w:t>
      </w:r>
      <w:r w:rsidR="00A327F4" w:rsidRPr="00D03D99">
        <w:rPr>
          <w:rFonts w:ascii="Arial" w:hAnsi="Arial" w:cs="Arial"/>
          <w:b/>
          <w:spacing w:val="4"/>
          <w:sz w:val="22"/>
        </w:rPr>
        <w:t xml:space="preserve">53 Stáj </w:t>
      </w:r>
      <w:r w:rsidR="009F09A7" w:rsidRPr="00D03D99">
        <w:rPr>
          <w:rFonts w:ascii="Arial" w:hAnsi="Arial" w:cs="Arial"/>
          <w:b/>
          <w:spacing w:val="4"/>
          <w:sz w:val="22"/>
        </w:rPr>
        <w:t>–</w:t>
      </w:r>
      <w:r w:rsidR="00A327F4" w:rsidRPr="00D03D99">
        <w:rPr>
          <w:rFonts w:ascii="Arial" w:hAnsi="Arial" w:cs="Arial"/>
          <w:b/>
          <w:spacing w:val="4"/>
          <w:sz w:val="22"/>
        </w:rPr>
        <w:t xml:space="preserve"> Zhoř</w:t>
      </w:r>
      <w:r w:rsidR="009F09A7" w:rsidRPr="00D03D99">
        <w:rPr>
          <w:rFonts w:ascii="Arial" w:hAnsi="Arial" w:cs="Arial"/>
          <w:b/>
          <w:spacing w:val="4"/>
          <w:sz w:val="22"/>
        </w:rPr>
        <w:t>, II.</w:t>
      </w:r>
      <w:r w:rsidR="00D03D99" w:rsidRPr="00D03D99">
        <w:rPr>
          <w:rFonts w:ascii="Arial" w:hAnsi="Arial" w:cs="Arial"/>
          <w:b/>
          <w:spacing w:val="4"/>
          <w:sz w:val="22"/>
        </w:rPr>
        <w:t xml:space="preserve"> </w:t>
      </w:r>
      <w:r w:rsidR="009F09A7" w:rsidRPr="00D03D99">
        <w:rPr>
          <w:rFonts w:ascii="Arial" w:hAnsi="Arial" w:cs="Arial"/>
          <w:b/>
          <w:spacing w:val="4"/>
          <w:sz w:val="22"/>
        </w:rPr>
        <w:t>stavba</w:t>
      </w:r>
      <w:r w:rsidR="00CC4FFF" w:rsidRPr="00D03D99">
        <w:rPr>
          <w:rFonts w:ascii="Arial" w:hAnsi="Arial" w:cs="Arial"/>
          <w:spacing w:val="4"/>
          <w:sz w:val="22"/>
        </w:rPr>
        <w:t>“</w:t>
      </w:r>
      <w:r w:rsidR="00BC385E" w:rsidRPr="00D03D99">
        <w:rPr>
          <w:rFonts w:ascii="Arial" w:hAnsi="Arial" w:cs="Arial"/>
          <w:spacing w:val="4"/>
          <w:sz w:val="22"/>
        </w:rPr>
        <w:t xml:space="preserve"> </w:t>
      </w:r>
      <w:r w:rsidR="00A05F13" w:rsidRPr="00D03D99">
        <w:rPr>
          <w:rFonts w:ascii="Arial" w:hAnsi="Arial" w:cs="Arial"/>
          <w:spacing w:val="4"/>
          <w:sz w:val="22"/>
        </w:rPr>
        <w:t>(dále též „dílo“</w:t>
      </w:r>
      <w:r w:rsidR="003F08CC" w:rsidRPr="00D03D99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D03D99">
        <w:rPr>
          <w:rFonts w:ascii="Arial" w:hAnsi="Arial" w:cs="Arial"/>
          <w:spacing w:val="4"/>
          <w:sz w:val="22"/>
        </w:rPr>
        <w:t xml:space="preserve">) </w:t>
      </w:r>
      <w:r w:rsidR="00BC385E" w:rsidRPr="00D03D99">
        <w:rPr>
          <w:rFonts w:ascii="Arial" w:hAnsi="Arial" w:cs="Arial"/>
          <w:spacing w:val="4"/>
          <w:sz w:val="22"/>
        </w:rPr>
        <w:t>zhotovitelem</w:t>
      </w:r>
      <w:r w:rsidR="00CC4FFF" w:rsidRPr="00D03D99">
        <w:rPr>
          <w:rFonts w:ascii="Arial" w:hAnsi="Arial" w:cs="Arial"/>
          <w:spacing w:val="4"/>
          <w:sz w:val="22"/>
        </w:rPr>
        <w:t>.</w:t>
      </w:r>
      <w:r w:rsidR="001D1E0E" w:rsidRPr="00D03D99">
        <w:rPr>
          <w:rFonts w:ascii="Arial" w:hAnsi="Arial" w:cs="Arial"/>
          <w:spacing w:val="4"/>
          <w:sz w:val="22"/>
        </w:rPr>
        <w:t xml:space="preserve"> </w:t>
      </w:r>
      <w:r w:rsidR="00E9119C" w:rsidRPr="00D03D99">
        <w:rPr>
          <w:rFonts w:ascii="Arial" w:hAnsi="Arial" w:cs="Arial"/>
          <w:spacing w:val="4"/>
          <w:sz w:val="22"/>
        </w:rPr>
        <w:t>Jedná se</w:t>
      </w:r>
      <w:r w:rsidR="00E9119C" w:rsidRPr="00D03D99">
        <w:rPr>
          <w:rFonts w:ascii="Arial" w:hAnsi="Arial" w:cs="Arial"/>
          <w:spacing w:val="-4"/>
          <w:sz w:val="22"/>
        </w:rPr>
        <w:t xml:space="preserve"> o </w:t>
      </w:r>
      <w:r w:rsidR="008C22AC" w:rsidRPr="00D03D99">
        <w:rPr>
          <w:rFonts w:ascii="Arial" w:eastAsia="MS Mincho" w:hAnsi="Arial" w:cs="Arial"/>
          <w:sz w:val="22"/>
        </w:rPr>
        <w:t>celkovou rekonstrukci komunikace II/3</w:t>
      </w:r>
      <w:r w:rsidR="00A327F4" w:rsidRPr="00D03D99">
        <w:rPr>
          <w:rFonts w:ascii="Arial" w:eastAsia="MS Mincho" w:hAnsi="Arial" w:cs="Arial"/>
          <w:sz w:val="22"/>
        </w:rPr>
        <w:t>53</w:t>
      </w:r>
      <w:r w:rsidR="008C22AC" w:rsidRPr="00D03D99">
        <w:rPr>
          <w:rFonts w:ascii="Arial" w:eastAsia="MS Mincho" w:hAnsi="Arial" w:cs="Arial"/>
          <w:sz w:val="22"/>
        </w:rPr>
        <w:t xml:space="preserve"> v</w:t>
      </w:r>
      <w:r w:rsidR="009F09A7" w:rsidRPr="00D03D99">
        <w:rPr>
          <w:rFonts w:ascii="Arial" w:eastAsia="MS Mincho" w:hAnsi="Arial" w:cs="Arial"/>
          <w:sz w:val="22"/>
        </w:rPr>
        <w:t xml:space="preserve"> lesním úseku mezi obcemi Zhoř a Stáj </w:t>
      </w:r>
      <w:r w:rsidR="00A81376" w:rsidRPr="00D03D99">
        <w:rPr>
          <w:rFonts w:ascii="Arial" w:eastAsia="MS Mincho" w:hAnsi="Arial" w:cs="Arial"/>
          <w:sz w:val="22"/>
        </w:rPr>
        <w:t>v kategorii S9,5/70</w:t>
      </w:r>
      <w:r w:rsidR="00F80847" w:rsidRPr="00D03D99">
        <w:rPr>
          <w:rFonts w:ascii="Arial" w:eastAsia="MS Mincho" w:hAnsi="Arial" w:cs="Arial"/>
          <w:sz w:val="22"/>
        </w:rPr>
        <w:t>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15677D1" w14:textId="7FB00092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>Stavba bude realizována dle projektové dokumentace „II/353 Stáj – Zhoř, II.</w:t>
      </w:r>
      <w:r w:rsidR="008B6807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>stavba, I.</w:t>
      </w:r>
      <w:r w:rsidR="008B6807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 xml:space="preserve">úsek“ vypracované ve stupni PDPS také společností </w:t>
      </w:r>
      <w:proofErr w:type="spellStart"/>
      <w:r w:rsidRPr="00F80847">
        <w:rPr>
          <w:rFonts w:ascii="Arial" w:hAnsi="Arial" w:cs="Arial"/>
          <w:sz w:val="22"/>
        </w:rPr>
        <w:t>PROfi</w:t>
      </w:r>
      <w:proofErr w:type="spellEnd"/>
      <w:r w:rsidRPr="00F80847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Pr="00F80847">
        <w:rPr>
          <w:rFonts w:ascii="Arial" w:hAnsi="Arial" w:cs="Arial"/>
          <w:sz w:val="22"/>
        </w:rPr>
        <w:t>spol.s</w:t>
      </w:r>
      <w:proofErr w:type="spellEnd"/>
      <w:r w:rsidRPr="00F80847">
        <w:rPr>
          <w:rFonts w:ascii="Arial" w:hAnsi="Arial" w:cs="Arial"/>
          <w:sz w:val="22"/>
        </w:rPr>
        <w:t xml:space="preserve"> r.</w:t>
      </w:r>
      <w:proofErr w:type="gramEnd"/>
      <w:r w:rsidRPr="00F80847">
        <w:rPr>
          <w:rFonts w:ascii="Arial" w:hAnsi="Arial" w:cs="Arial"/>
          <w:sz w:val="22"/>
        </w:rPr>
        <w:t>o., Pod Příkopem 6, Jihlava</w:t>
      </w:r>
      <w:r w:rsidR="00AA52B0">
        <w:rPr>
          <w:rFonts w:ascii="Arial" w:hAnsi="Arial" w:cs="Arial"/>
          <w:sz w:val="22"/>
        </w:rPr>
        <w:t>, IČO 18198228</w:t>
      </w:r>
      <w:r w:rsidRPr="00F80847">
        <w:rPr>
          <w:rFonts w:ascii="Arial" w:hAnsi="Arial" w:cs="Arial"/>
          <w:sz w:val="22"/>
        </w:rPr>
        <w:t xml:space="preserve"> v 10/2020.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0596C5BA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</w:t>
      </w:r>
      <w:r w:rsidR="00F80847">
        <w:rPr>
          <w:rFonts w:ascii="Arial" w:hAnsi="Arial" w:cs="Arial"/>
          <w:spacing w:val="-2"/>
          <w:sz w:val="22"/>
        </w:rPr>
        <w:t>53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929F2A9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6CAABAEC" w14:textId="00E30439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6CD1D7F5" w14:textId="75B102FE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  <w:u w:val="single"/>
        </w:rPr>
      </w:pPr>
      <w:r w:rsidRPr="00F80847">
        <w:rPr>
          <w:rFonts w:ascii="Arial" w:hAnsi="Arial"/>
          <w:u w:val="single"/>
        </w:rPr>
        <w:t xml:space="preserve">Silnice II/353 Stáj – Zhoř II. </w:t>
      </w:r>
      <w:r w:rsidR="00314042">
        <w:rPr>
          <w:rFonts w:ascii="Arial" w:hAnsi="Arial"/>
          <w:u w:val="single"/>
        </w:rPr>
        <w:t>s</w:t>
      </w:r>
      <w:r w:rsidRPr="00F80847">
        <w:rPr>
          <w:rFonts w:ascii="Arial" w:hAnsi="Arial"/>
          <w:u w:val="single"/>
        </w:rPr>
        <w:t>tavba</w:t>
      </w:r>
    </w:p>
    <w:p w14:paraId="32D0CDCE" w14:textId="77777777" w:rsidR="001F5A5F" w:rsidRPr="001F5A5F" w:rsidRDefault="001F5A5F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F5A5F">
        <w:rPr>
          <w:rFonts w:ascii="Arial" w:hAnsi="Arial"/>
        </w:rPr>
        <w:t>000 VŠEOBECNÉ A OSTATNÍ NÁKLADY</w:t>
      </w:r>
    </w:p>
    <w:p w14:paraId="4956C551" w14:textId="5893A08C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001 PŘÍPRAVA ÚZEMÍ</w:t>
      </w:r>
    </w:p>
    <w:p w14:paraId="20DCA33F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002 DEMOLICE</w:t>
      </w:r>
    </w:p>
    <w:p w14:paraId="4B6F742A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101 HLAVNÍ TRASA SILNICE II/353 S9,5/70(60) - DL. 0,8577 KM</w:t>
      </w:r>
    </w:p>
    <w:p w14:paraId="2907CD8A" w14:textId="444D9DDC" w:rsid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901 CHRÁNIČKY SÍTĚ ROWANET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</w:t>
      </w:r>
      <w:r w:rsidR="0019010B" w:rsidRPr="00925A01">
        <w:rPr>
          <w:rFonts w:cs="Arial"/>
          <w:spacing w:val="-6"/>
          <w:szCs w:val="22"/>
        </w:rPr>
        <w:lastRenderedPageBreak/>
        <w:t>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E497882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2DCBBC21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4D8FF833" w:rsidR="00712ADA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9D3C118" w:rsidR="0085694C" w:rsidRPr="000057B8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0057B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F7956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2977AD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0057B8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2977AD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30804D63" w14:textId="77777777" w:rsidR="0085694C" w:rsidRPr="000057B8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402F82A9" w:rsidR="0085694C" w:rsidRPr="000057B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0057B8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050E78" w:rsidRPr="000057B8">
        <w:rPr>
          <w:rFonts w:ascii="Arial" w:hAnsi="Arial" w:cs="Arial"/>
          <w:b w:val="0"/>
          <w:sz w:val="22"/>
          <w:szCs w:val="22"/>
          <w:lang w:val="cs-CZ"/>
        </w:rPr>
        <w:t xml:space="preserve"> (I</w:t>
      </w:r>
      <w:r w:rsidR="00287532" w:rsidRPr="000057B8">
        <w:rPr>
          <w:rFonts w:ascii="Arial" w:hAnsi="Arial" w:cs="Arial"/>
          <w:b w:val="0"/>
          <w:sz w:val="22"/>
          <w:szCs w:val="22"/>
          <w:lang w:val="cs-CZ"/>
        </w:rPr>
        <w:t>I</w:t>
      </w:r>
      <w:r w:rsidR="00050E78" w:rsidRPr="000057B8">
        <w:rPr>
          <w:rFonts w:ascii="Arial" w:hAnsi="Arial" w:cs="Arial"/>
          <w:b w:val="0"/>
          <w:sz w:val="22"/>
          <w:szCs w:val="22"/>
          <w:lang w:val="cs-CZ"/>
        </w:rPr>
        <w:t>.</w:t>
      </w:r>
      <w:r w:rsidR="00314042" w:rsidRPr="000057B8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050E78" w:rsidRPr="000057B8">
        <w:rPr>
          <w:rFonts w:ascii="Arial" w:hAnsi="Arial" w:cs="Arial"/>
          <w:b w:val="0"/>
          <w:sz w:val="22"/>
          <w:szCs w:val="22"/>
          <w:lang w:val="cs-CZ"/>
        </w:rPr>
        <w:t>etapa)</w:t>
      </w:r>
      <w:r w:rsidR="00B8357A" w:rsidRPr="000057B8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0057B8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0057B8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287532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8</w:t>
      </w:r>
      <w:r w:rsidR="0085694C" w:rsidRPr="000057B8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287532" w:rsidRPr="000057B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4F346ABE" w14:textId="1BC1634D" w:rsidR="0085694C" w:rsidRPr="000057B8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0057B8">
        <w:rPr>
          <w:rFonts w:ascii="Arial" w:hAnsi="Arial" w:cs="Arial"/>
          <w:vertAlign w:val="superscript"/>
        </w:rPr>
        <w:t xml:space="preserve">      </w:t>
      </w:r>
    </w:p>
    <w:p w14:paraId="28EFDA09" w14:textId="39299382" w:rsidR="0085694C" w:rsidRPr="000057B8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0057B8">
        <w:rPr>
          <w:rFonts w:ascii="Arial" w:hAnsi="Arial" w:cs="Arial"/>
        </w:rPr>
        <w:t>Dokončení díla vč. př</w:t>
      </w:r>
      <w:r w:rsidR="00B8357A" w:rsidRPr="000057B8">
        <w:rPr>
          <w:rFonts w:ascii="Arial" w:hAnsi="Arial" w:cs="Arial"/>
        </w:rPr>
        <w:t>edání kompletní dokladové části</w:t>
      </w:r>
      <w:r w:rsidR="00B8357A" w:rsidRPr="000057B8">
        <w:rPr>
          <w:rFonts w:ascii="Arial" w:hAnsi="Arial" w:cs="Arial"/>
        </w:rPr>
        <w:tab/>
      </w:r>
      <w:r w:rsidRPr="000057B8">
        <w:rPr>
          <w:rFonts w:ascii="Arial" w:hAnsi="Arial" w:cs="Arial"/>
        </w:rPr>
        <w:t xml:space="preserve">do </w:t>
      </w:r>
      <w:r w:rsidR="008124AB" w:rsidRPr="000057B8">
        <w:rPr>
          <w:rFonts w:ascii="Arial" w:hAnsi="Arial" w:cs="Arial"/>
        </w:rPr>
        <w:t>3</w:t>
      </w:r>
      <w:r w:rsidR="00287532" w:rsidRPr="000057B8">
        <w:rPr>
          <w:rFonts w:ascii="Arial" w:hAnsi="Arial" w:cs="Arial"/>
        </w:rPr>
        <w:t>0</w:t>
      </w:r>
      <w:r w:rsidR="000F7956" w:rsidRPr="000057B8">
        <w:rPr>
          <w:rFonts w:ascii="Arial" w:hAnsi="Arial" w:cs="Arial"/>
        </w:rPr>
        <w:t xml:space="preserve">. </w:t>
      </w:r>
      <w:r w:rsidR="00050E78" w:rsidRPr="000057B8">
        <w:rPr>
          <w:rFonts w:ascii="Arial" w:hAnsi="Arial" w:cs="Arial"/>
        </w:rPr>
        <w:t>1</w:t>
      </w:r>
      <w:r w:rsidR="00287532" w:rsidRPr="000057B8">
        <w:rPr>
          <w:rFonts w:ascii="Arial" w:hAnsi="Arial" w:cs="Arial"/>
        </w:rPr>
        <w:t>1</w:t>
      </w:r>
      <w:r w:rsidR="000F7956" w:rsidRPr="000057B8">
        <w:rPr>
          <w:rFonts w:ascii="Arial" w:hAnsi="Arial" w:cs="Arial"/>
        </w:rPr>
        <w:t>. 202</w:t>
      </w:r>
      <w:r w:rsidR="00050E78" w:rsidRPr="000057B8">
        <w:rPr>
          <w:rFonts w:ascii="Arial" w:hAnsi="Arial" w:cs="Arial"/>
        </w:rPr>
        <w:t>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lastRenderedPageBreak/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lastRenderedPageBreak/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16F2DA5D" w:rsidR="00E82DEF" w:rsidRPr="000057B8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</w:t>
      </w:r>
      <w:r w:rsidRPr="000057B8">
        <w:rPr>
          <w:rFonts w:ascii="Arial" w:hAnsi="Arial" w:cs="Arial"/>
          <w:bCs/>
          <w:sz w:val="22"/>
        </w:rPr>
        <w:t xml:space="preserve">ve vztahu k dani z přidané hodnoty považováno za zdanitelné plnění </w:t>
      </w:r>
      <w:r w:rsidRPr="000057B8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0057B8">
        <w:rPr>
          <w:rFonts w:ascii="Arial" w:hAnsi="Arial" w:cs="Arial"/>
          <w:bCs/>
          <w:sz w:val="22"/>
        </w:rPr>
        <w:t xml:space="preserve"> hodnoty nestanoví jinak.</w:t>
      </w:r>
    </w:p>
    <w:p w14:paraId="753E9A8B" w14:textId="77777777" w:rsidR="000057B8" w:rsidRPr="000057B8" w:rsidRDefault="000057B8" w:rsidP="000057B8">
      <w:pPr>
        <w:pStyle w:val="Odstavecseseznamem"/>
        <w:rPr>
          <w:rFonts w:ascii="Arial" w:hAnsi="Arial" w:cs="Arial"/>
          <w:bCs/>
        </w:rPr>
      </w:pPr>
    </w:p>
    <w:p w14:paraId="61DB59BB" w14:textId="035A4258" w:rsidR="00EB4CAA" w:rsidRPr="000057B8" w:rsidRDefault="00E82DEF" w:rsidP="000057B8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0057B8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0057B8">
        <w:rPr>
          <w:rFonts w:ascii="Arial" w:hAnsi="Arial" w:cs="Arial"/>
          <w:bCs/>
          <w:sz w:val="22"/>
        </w:rPr>
        <w:t>faktur</w:t>
      </w:r>
      <w:r w:rsidRPr="000057B8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0057B8">
        <w:rPr>
          <w:rFonts w:ascii="Arial" w:hAnsi="Arial" w:cs="Arial"/>
          <w:bCs/>
          <w:sz w:val="22"/>
        </w:rPr>
        <w:t xml:space="preserve"> </w:t>
      </w:r>
      <w:r w:rsidR="00E130EC" w:rsidRPr="000057B8">
        <w:rPr>
          <w:rFonts w:ascii="Arial" w:hAnsi="Arial" w:cs="Arial"/>
          <w:bCs/>
          <w:sz w:val="22"/>
        </w:rPr>
        <w:t>odst</w:t>
      </w:r>
      <w:r w:rsidRPr="000057B8">
        <w:rPr>
          <w:rFonts w:ascii="Arial" w:hAnsi="Arial" w:cs="Arial"/>
          <w:bCs/>
          <w:sz w:val="22"/>
        </w:rPr>
        <w:t xml:space="preserve">. </w:t>
      </w:r>
      <w:proofErr w:type="gramStart"/>
      <w:r w:rsidRPr="000057B8">
        <w:rPr>
          <w:rFonts w:ascii="Arial" w:hAnsi="Arial" w:cs="Arial"/>
          <w:bCs/>
          <w:sz w:val="22"/>
        </w:rPr>
        <w:t>1.1</w:t>
      </w:r>
      <w:r w:rsidR="00E130EC" w:rsidRPr="000057B8">
        <w:rPr>
          <w:rFonts w:ascii="Arial" w:hAnsi="Arial" w:cs="Arial"/>
          <w:bCs/>
          <w:sz w:val="22"/>
        </w:rPr>
        <w:t>.</w:t>
      </w:r>
      <w:r w:rsidRPr="000057B8">
        <w:rPr>
          <w:rFonts w:ascii="Arial" w:hAnsi="Arial" w:cs="Arial"/>
          <w:bCs/>
          <w:sz w:val="22"/>
        </w:rPr>
        <w:t xml:space="preserve"> této</w:t>
      </w:r>
      <w:proofErr w:type="gramEnd"/>
      <w:r w:rsidRPr="000057B8">
        <w:rPr>
          <w:rFonts w:ascii="Arial" w:hAnsi="Arial" w:cs="Arial"/>
          <w:bCs/>
          <w:sz w:val="22"/>
        </w:rPr>
        <w:t xml:space="preserve"> smlouvy.  </w:t>
      </w:r>
      <w:r w:rsidR="00AA3C05" w:rsidRPr="000057B8">
        <w:rPr>
          <w:rFonts w:ascii="Arial" w:hAnsi="Arial" w:cs="Arial"/>
          <w:bCs/>
          <w:sz w:val="22"/>
        </w:rPr>
        <w:br/>
      </w:r>
      <w:r w:rsidRPr="000057B8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0057B8">
        <w:rPr>
          <w:rFonts w:ascii="Arial" w:hAnsi="Arial" w:cs="Arial"/>
          <w:bCs/>
          <w:sz w:val="22"/>
        </w:rPr>
        <w:t>e „</w:t>
      </w:r>
      <w:r w:rsidR="001C74E5" w:rsidRPr="000057B8">
        <w:rPr>
          <w:rFonts w:ascii="Arial" w:hAnsi="Arial" w:cs="Arial"/>
          <w:bCs/>
          <w:sz w:val="22"/>
        </w:rPr>
        <w:t>II/</w:t>
      </w:r>
      <w:r w:rsidR="0044213E" w:rsidRPr="000057B8">
        <w:rPr>
          <w:rFonts w:ascii="Arial" w:hAnsi="Arial" w:cs="Arial"/>
          <w:bCs/>
          <w:sz w:val="22"/>
        </w:rPr>
        <w:t>3</w:t>
      </w:r>
      <w:r w:rsidR="00050E78" w:rsidRPr="000057B8">
        <w:rPr>
          <w:rFonts w:ascii="Arial" w:hAnsi="Arial" w:cs="Arial"/>
          <w:bCs/>
          <w:sz w:val="22"/>
        </w:rPr>
        <w:t xml:space="preserve">53 Stáj </w:t>
      </w:r>
      <w:r w:rsidR="00287532" w:rsidRPr="000057B8">
        <w:rPr>
          <w:rFonts w:ascii="Arial" w:hAnsi="Arial" w:cs="Arial"/>
          <w:bCs/>
          <w:sz w:val="22"/>
        </w:rPr>
        <w:t>–</w:t>
      </w:r>
      <w:r w:rsidR="00050E78" w:rsidRPr="000057B8">
        <w:rPr>
          <w:rFonts w:ascii="Arial" w:hAnsi="Arial" w:cs="Arial"/>
          <w:bCs/>
          <w:sz w:val="22"/>
        </w:rPr>
        <w:t xml:space="preserve"> Zhoř</w:t>
      </w:r>
      <w:r w:rsidR="00287532" w:rsidRPr="000057B8">
        <w:rPr>
          <w:rFonts w:ascii="Arial" w:hAnsi="Arial" w:cs="Arial"/>
          <w:bCs/>
          <w:sz w:val="22"/>
        </w:rPr>
        <w:t>, II.</w:t>
      </w:r>
      <w:r w:rsidR="000057B8" w:rsidRPr="000057B8">
        <w:rPr>
          <w:rFonts w:ascii="Arial" w:hAnsi="Arial" w:cs="Arial"/>
          <w:bCs/>
          <w:sz w:val="22"/>
        </w:rPr>
        <w:t xml:space="preserve"> </w:t>
      </w:r>
      <w:r w:rsidR="00287532" w:rsidRPr="000057B8">
        <w:rPr>
          <w:rFonts w:ascii="Arial" w:hAnsi="Arial" w:cs="Arial"/>
          <w:bCs/>
          <w:sz w:val="22"/>
        </w:rPr>
        <w:t>stavba</w:t>
      </w:r>
      <w:r w:rsidRPr="000057B8">
        <w:rPr>
          <w:rFonts w:ascii="Arial" w:hAnsi="Arial" w:cs="Arial"/>
          <w:bCs/>
          <w:sz w:val="22"/>
        </w:rPr>
        <w:t>“ a registrační číslo projektu</w:t>
      </w:r>
      <w:r w:rsidR="0031317C" w:rsidRPr="0031317C">
        <w:rPr>
          <w:rFonts w:ascii="Arial" w:hAnsi="Arial" w:cs="Arial"/>
          <w:bCs/>
          <w:sz w:val="22"/>
        </w:rPr>
        <w:t>, které bude doplněno dodatečně.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</w:t>
      </w:r>
      <w:r w:rsidRPr="009A50B9">
        <w:rPr>
          <w:rFonts w:ascii="Arial" w:hAnsi="Arial" w:cs="Arial"/>
          <w:bCs/>
          <w:sz w:val="22"/>
        </w:rPr>
        <w:lastRenderedPageBreak/>
        <w:t xml:space="preserve">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6DDE2583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E51F98A" w14:textId="77777777" w:rsidR="008F0BE0" w:rsidRDefault="008F0BE0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7EC825E" w14:textId="77777777" w:rsidR="000E482D" w:rsidRDefault="000E482D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E09725B" w14:textId="77777777" w:rsidR="007246F2" w:rsidRPr="00417180" w:rsidRDefault="007246F2" w:rsidP="007246F2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vést po celou dobu provádění díla 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 dle </w:t>
      </w:r>
      <w:proofErr w:type="spellStart"/>
      <w:r w:rsidRPr="00417180">
        <w:rPr>
          <w:rFonts w:ascii="Arial" w:hAnsi="Arial" w:cs="Arial"/>
          <w:spacing w:val="6"/>
          <w:sz w:val="22"/>
        </w:rPr>
        <w:t>ust</w:t>
      </w:r>
      <w:proofErr w:type="spellEnd"/>
      <w:r w:rsidRPr="00417180">
        <w:rPr>
          <w:rFonts w:ascii="Arial" w:hAnsi="Arial" w:cs="Arial"/>
          <w:spacing w:val="6"/>
          <w:sz w:val="22"/>
        </w:rPr>
        <w:t xml:space="preserve">. § 157 zákona č. 183/2006 Sb., o územním plánování a stavebním řádu (stavební zákon) ve znění pozdějších předpisů, v souladu s přílohou č. 16 Vyhlášky č. 499/2006 Sb., </w:t>
      </w:r>
      <w:r w:rsidRPr="00417180">
        <w:rPr>
          <w:rFonts w:ascii="Arial" w:hAnsi="Arial" w:cs="Arial"/>
          <w:spacing w:val="-6"/>
          <w:sz w:val="22"/>
        </w:rPr>
        <w:t>o</w:t>
      </w:r>
      <w:r w:rsidRPr="00417180">
        <w:rPr>
          <w:rFonts w:ascii="Arial" w:hAnsi="Arial" w:cs="Arial"/>
          <w:spacing w:val="6"/>
          <w:sz w:val="22"/>
        </w:rPr>
        <w:t> </w:t>
      </w:r>
      <w:r w:rsidRPr="00417180">
        <w:rPr>
          <w:rFonts w:ascii="Arial" w:hAnsi="Arial" w:cs="Arial"/>
          <w:spacing w:val="-6"/>
          <w:sz w:val="22"/>
        </w:rPr>
        <w:t>dokumentaci staveb, ve znění</w:t>
      </w:r>
      <w:r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pacing w:val="6"/>
          <w:sz w:val="22"/>
        </w:rPr>
        <w:t xml:space="preserve">pozdějších předpisů. </w:t>
      </w:r>
      <w:r w:rsidRPr="00417180">
        <w:rPr>
          <w:rFonts w:ascii="Arial" w:hAnsi="Arial" w:cs="Arial"/>
          <w:sz w:val="22"/>
        </w:rPr>
        <w:t>S</w:t>
      </w:r>
      <w:r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41AB42B0" w14:textId="77777777" w:rsidR="00103431" w:rsidRPr="00417180" w:rsidRDefault="00103431" w:rsidP="00103431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622A2504" w14:textId="77777777" w:rsidR="00103431" w:rsidRPr="00FC0904" w:rsidRDefault="00103431" w:rsidP="00103431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05DAE472" w14:textId="77777777" w:rsidR="00103431" w:rsidRPr="00FC0904" w:rsidRDefault="00103431" w:rsidP="00103431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97AA2A9" w14:textId="77777777" w:rsidR="00103431" w:rsidRPr="00FC0904" w:rsidRDefault="00103431" w:rsidP="00103431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30BEFE8B" w14:textId="77777777" w:rsidR="00103431" w:rsidRPr="00FC0904" w:rsidRDefault="00103431" w:rsidP="00103431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49E5CB35" w14:textId="77777777" w:rsidR="007246F2" w:rsidRDefault="007246F2" w:rsidP="007246F2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0FB189DF" w14:textId="77777777" w:rsidR="007246F2" w:rsidRPr="006B687E" w:rsidRDefault="007246F2" w:rsidP="007246F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3F41C32" w14:textId="433AF314" w:rsidR="007246F2" w:rsidRPr="007246F2" w:rsidRDefault="007246F2" w:rsidP="007246F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8963D6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proofErr w:type="spellStart"/>
      <w:r w:rsidR="00050E78">
        <w:rPr>
          <w:rFonts w:ascii="Arial" w:hAnsi="Arial" w:cs="Arial"/>
          <w:sz w:val="22"/>
        </w:rPr>
        <w:t>PROfi</w:t>
      </w:r>
      <w:proofErr w:type="spellEnd"/>
      <w:r w:rsidR="00050E78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="00050E78">
        <w:rPr>
          <w:rFonts w:ascii="Arial" w:hAnsi="Arial" w:cs="Arial"/>
          <w:sz w:val="22"/>
        </w:rPr>
        <w:t>spol.s</w:t>
      </w:r>
      <w:proofErr w:type="spellEnd"/>
      <w:r w:rsidR="00050E78">
        <w:rPr>
          <w:rFonts w:ascii="Arial" w:hAnsi="Arial" w:cs="Arial"/>
          <w:sz w:val="22"/>
        </w:rPr>
        <w:t xml:space="preserve"> r.</w:t>
      </w:r>
      <w:proofErr w:type="gramEnd"/>
      <w:r w:rsidR="00050E78">
        <w:rPr>
          <w:rFonts w:ascii="Arial" w:hAnsi="Arial" w:cs="Arial"/>
          <w:sz w:val="22"/>
        </w:rPr>
        <w:t>o., Pod Příkopem 6, Jihlava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050E78">
        <w:rPr>
          <w:rFonts w:ascii="Arial" w:hAnsi="Arial" w:cs="Arial"/>
          <w:sz w:val="22"/>
        </w:rPr>
        <w:t>18198228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</w:t>
      </w:r>
      <w:r w:rsidRPr="006A46C7">
        <w:rPr>
          <w:rFonts w:ascii="Arial" w:hAnsi="Arial" w:cs="Arial"/>
          <w:sz w:val="22"/>
        </w:rPr>
        <w:t xml:space="preserve">1x </w:t>
      </w:r>
      <w:r w:rsidR="004C1F5F" w:rsidRPr="006A46C7">
        <w:rPr>
          <w:rFonts w:ascii="Arial" w:hAnsi="Arial" w:cs="Arial"/>
          <w:sz w:val="22"/>
        </w:rPr>
        <w:t>za dva týdny</w:t>
      </w:r>
      <w:r w:rsidRPr="006A46C7">
        <w:rPr>
          <w:rFonts w:ascii="Arial" w:hAnsi="Arial" w:cs="Arial"/>
          <w:sz w:val="22"/>
        </w:rPr>
        <w:t>.</w:t>
      </w:r>
      <w:r w:rsidR="009328CF" w:rsidRPr="006A46C7">
        <w:rPr>
          <w:rFonts w:ascii="Arial" w:hAnsi="Arial" w:cs="Arial"/>
          <w:sz w:val="22"/>
        </w:rPr>
        <w:t xml:space="preserve"> Zápisy z kontrolních dnů jsou nedílnou součástí dokumentace stavby a mají stejno</w:t>
      </w:r>
      <w:r w:rsidR="009328CF" w:rsidRPr="009A50B9">
        <w:rPr>
          <w:rFonts w:ascii="Arial" w:hAnsi="Arial" w:cs="Arial"/>
          <w:sz w:val="22"/>
        </w:rPr>
        <w:t>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lastRenderedPageBreak/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5BE30F70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5C4E006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F123D4C" w:rsidR="004C1F5F" w:rsidRPr="0074020D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795196C" w14:textId="77777777" w:rsidR="008F0BE0" w:rsidRDefault="008F0BE0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788A2AB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34FBD892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14FFB2E7" w14:textId="3A277F2E" w:rsidR="00B60B72" w:rsidRDefault="00B60B72" w:rsidP="00B60B72">
      <w:pPr>
        <w:pStyle w:val="Odstavecseseznamem"/>
        <w:rPr>
          <w:rFonts w:ascii="Arial" w:hAnsi="Arial" w:cs="Arial"/>
        </w:rPr>
      </w:pPr>
    </w:p>
    <w:p w14:paraId="1846D843" w14:textId="7876854A" w:rsidR="00B60B72" w:rsidRDefault="00B60B72" w:rsidP="00B60B72">
      <w:pPr>
        <w:pStyle w:val="Odstavecseseznamem"/>
        <w:rPr>
          <w:rFonts w:ascii="Arial" w:hAnsi="Arial" w:cs="Arial"/>
        </w:rPr>
      </w:pPr>
    </w:p>
    <w:p w14:paraId="75E467EF" w14:textId="77777777" w:rsidR="00B60B72" w:rsidRDefault="00B60B72" w:rsidP="00B60B72">
      <w:pPr>
        <w:pStyle w:val="Odstavecseseznamem"/>
        <w:rPr>
          <w:rFonts w:ascii="Arial" w:hAnsi="Arial" w:cs="Arial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0494302C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131EE4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lastRenderedPageBreak/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8F0BE0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03DE0012" w14:textId="26116A8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40048628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6A46C7">
        <w:rPr>
          <w:rFonts w:ascii="Arial" w:hAnsi="Arial" w:cs="Arial"/>
        </w:rPr>
        <w:t>6</w:t>
      </w:r>
      <w:r w:rsidR="000A314D" w:rsidRPr="006A46C7">
        <w:rPr>
          <w:rFonts w:ascii="Arial" w:hAnsi="Arial" w:cs="Arial"/>
        </w:rPr>
        <w:t>0</w:t>
      </w:r>
      <w:r w:rsidR="005324B3" w:rsidRPr="006A46C7">
        <w:rPr>
          <w:rFonts w:ascii="Arial" w:hAnsi="Arial" w:cs="Arial"/>
        </w:rPr>
        <w:t>0</w:t>
      </w:r>
      <w:r w:rsidRPr="006A46C7">
        <w:rPr>
          <w:rFonts w:ascii="Arial" w:hAnsi="Arial" w:cs="Arial"/>
        </w:rPr>
        <w:t xml:space="preserve"> 000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016D80A1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6A46C7">
        <w:rPr>
          <w:rFonts w:ascii="Arial" w:hAnsi="Arial" w:cs="Arial"/>
        </w:rPr>
        <w:t>3</w:t>
      </w:r>
      <w:r w:rsidR="00212555" w:rsidRPr="006A46C7">
        <w:rPr>
          <w:rFonts w:ascii="Arial" w:hAnsi="Arial" w:cs="Arial"/>
        </w:rPr>
        <w:t>0</w:t>
      </w:r>
      <w:r w:rsidR="001018B2" w:rsidRPr="006A46C7">
        <w:rPr>
          <w:rFonts w:ascii="Arial" w:hAnsi="Arial" w:cs="Arial"/>
        </w:rPr>
        <w:t>0</w:t>
      </w:r>
      <w:r w:rsidRPr="006A46C7">
        <w:rPr>
          <w:rFonts w:ascii="Arial" w:hAnsi="Arial" w:cs="Arial"/>
        </w:rPr>
        <w:t xml:space="preserve"> 000</w:t>
      </w:r>
      <w:r w:rsidRPr="00131EE4">
        <w:rPr>
          <w:rFonts w:ascii="Arial" w:hAnsi="Arial" w:cs="Arial"/>
          <w:color w:val="FF0000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A324EE">
        <w:rPr>
          <w:rFonts w:ascii="Arial" w:hAnsi="Arial" w:cs="Arial"/>
          <w:spacing w:val="-4"/>
          <w:sz w:val="22"/>
        </w:rPr>
        <w:lastRenderedPageBreak/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3B9D66B8" w14:textId="77777777" w:rsidR="008F0BE0" w:rsidRDefault="008F0BE0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0A56B654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</w:t>
      </w:r>
      <w:r w:rsidR="00742A02" w:rsidRPr="008C24E8">
        <w:rPr>
          <w:rFonts w:ascii="Arial" w:hAnsi="Arial" w:cs="Arial"/>
          <w:spacing w:val="6"/>
          <w:sz w:val="22"/>
        </w:rPr>
        <w:lastRenderedPageBreak/>
        <w:t>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1D02A781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9E0B43E" w14:textId="022BCFAC" w:rsidR="008F0BE0" w:rsidRDefault="008F0BE0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5CAA4B7" w14:textId="77777777" w:rsidR="008F0BE0" w:rsidRDefault="008F0BE0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77777777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E5B06" w14:textId="77777777" w:rsidR="00ED1195" w:rsidRDefault="00ED1195">
      <w:r>
        <w:separator/>
      </w:r>
    </w:p>
  </w:endnote>
  <w:endnote w:type="continuationSeparator" w:id="0">
    <w:p w14:paraId="1B7F8544" w14:textId="77777777" w:rsidR="00ED1195" w:rsidRDefault="00ED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6A46C7" w:rsidRDefault="006A46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6A46C7" w:rsidRDefault="006A46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406CC6A3" w:rsidR="006A46C7" w:rsidRDefault="006A46C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60B7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60B7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75A1689" w:rsidR="006A46C7" w:rsidRDefault="006A46C7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60B72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60B72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647C6" w14:textId="77777777" w:rsidR="00ED1195" w:rsidRDefault="00ED1195">
      <w:r>
        <w:separator/>
      </w:r>
    </w:p>
  </w:footnote>
  <w:footnote w:type="continuationSeparator" w:id="0">
    <w:p w14:paraId="2EBACDC7" w14:textId="77777777" w:rsidR="00ED1195" w:rsidRDefault="00ED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6A46C7" w:rsidRPr="00BB2481" w:rsidRDefault="006A46C7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6A46C7" w:rsidRPr="00BB2481" w:rsidRDefault="006A46C7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6A46C7" w:rsidRDefault="006A46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8"/>
  </w:num>
  <w:num w:numId="11">
    <w:abstractNumId w:val="42"/>
  </w:num>
  <w:num w:numId="12">
    <w:abstractNumId w:val="14"/>
  </w:num>
  <w:num w:numId="13">
    <w:abstractNumId w:val="28"/>
  </w:num>
  <w:num w:numId="14">
    <w:abstractNumId w:val="49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7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3"/>
  </w:num>
  <w:num w:numId="34">
    <w:abstractNumId w:val="25"/>
  </w:num>
  <w:num w:numId="35">
    <w:abstractNumId w:val="34"/>
  </w:num>
  <w:num w:numId="36">
    <w:abstractNumId w:val="52"/>
  </w:num>
  <w:num w:numId="37">
    <w:abstractNumId w:val="17"/>
  </w:num>
  <w:num w:numId="38">
    <w:abstractNumId w:val="50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7B8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4DF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1BA4"/>
    <w:rsid w:val="000934AE"/>
    <w:rsid w:val="000941BC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3431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1EE4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87532"/>
    <w:rsid w:val="00290268"/>
    <w:rsid w:val="0029050C"/>
    <w:rsid w:val="002906BD"/>
    <w:rsid w:val="00295934"/>
    <w:rsid w:val="00297268"/>
    <w:rsid w:val="00297514"/>
    <w:rsid w:val="002977AD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317C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67C36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5F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195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A46C7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46F2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0D6E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BE0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9A7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12D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2B0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0B72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3DA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3D99"/>
    <w:rsid w:val="00D043C0"/>
    <w:rsid w:val="00D0492D"/>
    <w:rsid w:val="00D06C15"/>
    <w:rsid w:val="00D14BD1"/>
    <w:rsid w:val="00D15799"/>
    <w:rsid w:val="00D1691E"/>
    <w:rsid w:val="00D170F3"/>
    <w:rsid w:val="00D174C7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7A5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195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FF11F-CB3A-47B8-BF01-E67CFA3C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9307</Words>
  <Characters>54916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4</cp:revision>
  <cp:lastPrinted>2021-01-28T06:22:00Z</cp:lastPrinted>
  <dcterms:created xsi:type="dcterms:W3CDTF">2021-01-28T06:16:00Z</dcterms:created>
  <dcterms:modified xsi:type="dcterms:W3CDTF">2021-01-29T11:17:00Z</dcterms:modified>
</cp:coreProperties>
</file>